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湖南工学院青年骨干</w:t>
      </w:r>
      <w:r>
        <w:rPr>
          <w:rFonts w:eastAsia="方正小标宋简体"/>
          <w:bCs/>
          <w:sz w:val="44"/>
          <w:szCs w:val="44"/>
        </w:rPr>
        <w:t>教师</w:t>
      </w:r>
      <w:r>
        <w:rPr>
          <w:rFonts w:hint="eastAsia" w:eastAsia="方正小标宋简体"/>
          <w:bCs/>
          <w:sz w:val="44"/>
          <w:szCs w:val="44"/>
          <w:lang w:eastAsia="zh-CN"/>
        </w:rPr>
        <w:t>培养对象评审</w:t>
      </w:r>
      <w:r>
        <w:rPr>
          <w:rFonts w:eastAsia="方正小标宋简体"/>
          <w:bCs/>
          <w:sz w:val="44"/>
          <w:szCs w:val="44"/>
        </w:rPr>
        <w:t>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       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bCs/>
          <w:sz w:val="32"/>
          <w:szCs w:val="32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        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Cs/>
          <w:sz w:val="32"/>
          <w:szCs w:val="32"/>
          <w:u w:val="none"/>
          <w:lang w:val="en-US" w:eastAsia="zh-CN"/>
        </w:rPr>
        <w:t xml:space="preserve"> 申报级别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            </w:t>
      </w:r>
    </w:p>
    <w:tbl>
      <w:tblPr>
        <w:tblStyle w:val="3"/>
        <w:tblW w:w="22336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490"/>
        <w:gridCol w:w="626"/>
        <w:gridCol w:w="656"/>
        <w:gridCol w:w="484"/>
        <w:gridCol w:w="12"/>
        <w:gridCol w:w="952"/>
        <w:gridCol w:w="159"/>
        <w:gridCol w:w="1103"/>
        <w:gridCol w:w="294"/>
        <w:gridCol w:w="1155"/>
        <w:gridCol w:w="722"/>
        <w:gridCol w:w="1195"/>
        <w:gridCol w:w="826"/>
        <w:gridCol w:w="1045"/>
        <w:gridCol w:w="1142"/>
        <w:gridCol w:w="6"/>
        <w:gridCol w:w="861"/>
        <w:gridCol w:w="888"/>
        <w:gridCol w:w="8"/>
        <w:gridCol w:w="186"/>
        <w:gridCol w:w="520"/>
        <w:gridCol w:w="250"/>
        <w:gridCol w:w="35"/>
        <w:gridCol w:w="68"/>
        <w:gridCol w:w="851"/>
        <w:gridCol w:w="757"/>
        <w:gridCol w:w="363"/>
        <w:gridCol w:w="20"/>
        <w:gridCol w:w="204"/>
        <w:gridCol w:w="242"/>
        <w:gridCol w:w="317"/>
        <w:gridCol w:w="760"/>
        <w:gridCol w:w="2"/>
        <w:gridCol w:w="337"/>
        <w:gridCol w:w="236"/>
        <w:gridCol w:w="401"/>
        <w:gridCol w:w="338"/>
        <w:gridCol w:w="110"/>
        <w:gridCol w:w="103"/>
        <w:gridCol w:w="16"/>
        <w:gridCol w:w="760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3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13" w:hRule="atLeast"/>
          <w:jc w:val="center"/>
        </w:trPr>
        <w:tc>
          <w:tcPr>
            <w:tcW w:w="13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7626" w:type="dxa"/>
            <w:gridSpan w:val="2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教研、教改课题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  <w:r>
              <w:rPr>
                <w:rFonts w:hint="eastAsia"/>
                <w:szCs w:val="21"/>
                <w:lang w:eastAsia="zh-CN"/>
              </w:rPr>
              <w:t>（近</w:t>
            </w:r>
            <w:r>
              <w:rPr>
                <w:rFonts w:hint="eastAsia"/>
                <w:szCs w:val="21"/>
                <w:lang w:val="en-US" w:eastAsia="zh-CN"/>
              </w:rPr>
              <w:t>5年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课题名称</w:t>
            </w:r>
          </w:p>
        </w:tc>
        <w:tc>
          <w:tcPr>
            <w:tcW w:w="2074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课题级别</w:t>
            </w:r>
          </w:p>
        </w:tc>
        <w:tc>
          <w:tcPr>
            <w:tcW w:w="173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排名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pacing w:val="-20"/>
                <w:szCs w:val="21"/>
              </w:rPr>
            </w:pPr>
          </w:p>
        </w:tc>
        <w:tc>
          <w:tcPr>
            <w:tcW w:w="1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822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3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2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教研、教改论文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任教课程</w:t>
            </w:r>
          </w:p>
        </w:tc>
        <w:tc>
          <w:tcPr>
            <w:tcW w:w="9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2074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论文标题</w:t>
            </w:r>
          </w:p>
        </w:tc>
        <w:tc>
          <w:tcPr>
            <w:tcW w:w="154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发表刊物</w:t>
            </w:r>
          </w:p>
        </w:tc>
        <w:tc>
          <w:tcPr>
            <w:tcW w:w="1543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排名</w:t>
            </w:r>
          </w:p>
        </w:tc>
        <w:tc>
          <w:tcPr>
            <w:tcW w:w="151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发表时间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544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074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4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43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441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532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</w:t>
            </w:r>
            <w:r>
              <w:rPr>
                <w:rFonts w:hint="eastAsia"/>
                <w:szCs w:val="21"/>
                <w:lang w:eastAsia="zh-CN"/>
              </w:rPr>
              <w:t>收录情况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  <w:lang w:eastAsia="zh-CN"/>
              </w:rPr>
              <w:t>（近</w:t>
            </w:r>
            <w:r>
              <w:rPr>
                <w:rFonts w:hint="eastAsia"/>
                <w:szCs w:val="21"/>
                <w:lang w:val="en-US" w:eastAsia="zh-CN"/>
              </w:rPr>
              <w:t>5年，不超过6篇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21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7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11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荣誉称号及科研、教研成果获奖情况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21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7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6776" w:type="dxa"/>
            <w:gridSpan w:val="11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标题</w:t>
            </w:r>
          </w:p>
        </w:tc>
        <w:tc>
          <w:tcPr>
            <w:tcW w:w="1955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刊物名称</w:t>
            </w:r>
          </w:p>
        </w:tc>
        <w:tc>
          <w:tcPr>
            <w:tcW w:w="2437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发表时间</w:t>
            </w:r>
          </w:p>
        </w:tc>
        <w:tc>
          <w:tcPr>
            <w:tcW w:w="1416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作者排名</w:t>
            </w:r>
          </w:p>
        </w:tc>
        <w:tc>
          <w:tcPr>
            <w:tcW w:w="272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是否为权威核心期刊（系指</w:t>
            </w:r>
            <w:r>
              <w:rPr>
                <w:rFonts w:hint="eastAsia"/>
                <w:szCs w:val="21"/>
                <w:lang w:val="en-US" w:eastAsia="zh-CN"/>
              </w:rPr>
              <w:t>CSCD、CSSCI、SCI、EI、SSCI、A&amp;HCI来源期刊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获得时间</w:t>
            </w: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名称</w:t>
            </w: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等级</w:t>
            </w: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授予单位</w:t>
            </w: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本人排名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305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30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8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1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9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5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  <w:r>
              <w:rPr>
                <w:rFonts w:hint="eastAsia"/>
                <w:szCs w:val="21"/>
                <w:lang w:eastAsia="zh-CN"/>
              </w:rPr>
              <w:t>（近</w:t>
            </w:r>
            <w:r>
              <w:rPr>
                <w:rFonts w:hint="eastAsia"/>
                <w:szCs w:val="21"/>
                <w:lang w:val="en-US" w:eastAsia="zh-CN"/>
              </w:rPr>
              <w:t>5年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4136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项目名称</w:t>
            </w:r>
          </w:p>
        </w:tc>
        <w:tc>
          <w:tcPr>
            <w:tcW w:w="24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立项审批单位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项目编号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备注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413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413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5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413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5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4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6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413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5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4136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</w:tbl>
    <w:p>
      <w:pPr>
        <w:spacing w:line="360" w:lineRule="exact"/>
        <w:jc w:val="both"/>
        <w:rPr>
          <w:sz w:val="24"/>
          <w:szCs w:val="32"/>
        </w:rPr>
      </w:pPr>
      <w:r>
        <w:rPr>
          <w:sz w:val="24"/>
          <w:szCs w:val="32"/>
        </w:rPr>
        <w:t xml:space="preserve"> 单位审核责任人签名：                                                           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</w:t>
      </w:r>
      <w:r>
        <w:rPr>
          <w:sz w:val="24"/>
          <w:szCs w:val="32"/>
        </w:rPr>
        <w:t>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</w:t>
      </w:r>
      <w:r>
        <w:rPr>
          <w:rFonts w:hint="eastAsia"/>
          <w:sz w:val="24"/>
          <w:szCs w:val="32"/>
          <w:lang w:eastAsia="zh-CN"/>
        </w:rPr>
        <w:t>青年骨干教师培养对象</w:t>
      </w:r>
      <w:r>
        <w:rPr>
          <w:sz w:val="24"/>
          <w:szCs w:val="32"/>
        </w:rPr>
        <w:t xml:space="preserve">的参评材料。 </w:t>
      </w:r>
    </w:p>
    <w:p>
      <w:pPr>
        <w:adjustRightInd w:val="0"/>
        <w:snapToGrid w:val="0"/>
        <w:rPr>
          <w:szCs w:val="21"/>
        </w:rPr>
        <w:sectPr>
          <w:pgSz w:w="23814" w:h="16840" w:orient="landscape"/>
          <w:pgMar w:top="567" w:right="720" w:bottom="567" w:left="720" w:header="851" w:footer="1417" w:gutter="0"/>
          <w:cols w:space="0" w:num="1"/>
          <w:rtlGutter w:val="0"/>
          <w:docGrid w:linePitch="579" w:charSpace="0"/>
        </w:sectPr>
      </w:pPr>
    </w:p>
    <w:p/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E7DDF"/>
    <w:rsid w:val="33573F6E"/>
    <w:rsid w:val="3A4E7DDF"/>
    <w:rsid w:val="524A5520"/>
    <w:rsid w:val="5CB93C6A"/>
    <w:rsid w:val="6B242A2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2018-08-29T08:31:00Z</dcterms:created>
  <dc:creator>大丫丫</dc:creator>
  <cp:lastModifiedBy>大丫丫</cp:lastModifiedBy>
  <cp:lastPrinted>2018-08-29T09:38:00Z</cp:lastPrinted>
  <dcterms:modified xsi:type="dcterms:W3CDTF">2018-09-08T01:59:58Z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